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B88" w:rsidRDefault="00807B88" w:rsidP="002375E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Методические рекомендации по использованию разработки</w:t>
      </w:r>
    </w:p>
    <w:p w:rsidR="002375E0" w:rsidRDefault="002375E0" w:rsidP="002375E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21612" w:rsidRPr="00221612" w:rsidRDefault="002375E0" w:rsidP="002216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разработка предназначается воспитателям старших групп дошкольных образовательных учреждений,</w:t>
      </w:r>
      <w:r w:rsidR="00221612">
        <w:rPr>
          <w:rFonts w:ascii="Times New Roman" w:hAnsi="Times New Roman" w:cs="Times New Roman"/>
          <w:sz w:val="28"/>
          <w:szCs w:val="28"/>
        </w:rPr>
        <w:t xml:space="preserve"> музыкальным руководителям. Направлена на решение следующих задач:</w:t>
      </w:r>
    </w:p>
    <w:p w:rsidR="00221612" w:rsidRDefault="00221612" w:rsidP="00221612">
      <w:pPr>
        <w:pStyle w:val="a4"/>
        <w:shd w:val="clear" w:color="auto" w:fill="FFFFFF"/>
        <w:spacing w:before="0" w:beforeAutospacing="0" w:after="0" w:afterAutospacing="0"/>
        <w:ind w:firstLine="567"/>
        <w:textAlignment w:val="baseline"/>
        <w:rPr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>
        <w:rPr>
          <w:sz w:val="28"/>
          <w:szCs w:val="28"/>
        </w:rPr>
        <w:t>р</w:t>
      </w:r>
      <w:r w:rsidRPr="000D7BF4">
        <w:rPr>
          <w:sz w:val="28"/>
          <w:szCs w:val="28"/>
        </w:rPr>
        <w:t>асширять и систем</w:t>
      </w:r>
      <w:r>
        <w:rPr>
          <w:sz w:val="28"/>
          <w:szCs w:val="28"/>
        </w:rPr>
        <w:t>атизировать знания детей о Великой Отечественной войне;</w:t>
      </w:r>
    </w:p>
    <w:p w:rsidR="00221612" w:rsidRDefault="00221612" w:rsidP="00221612">
      <w:pPr>
        <w:pStyle w:val="a4"/>
        <w:shd w:val="clear" w:color="auto" w:fill="FFFFFF"/>
        <w:spacing w:before="0" w:beforeAutospacing="0" w:after="0" w:afterAutospacing="0"/>
        <w:ind w:firstLine="567"/>
        <w:textAlignment w:val="baseline"/>
        <w:rPr>
          <w:sz w:val="28"/>
          <w:szCs w:val="28"/>
        </w:rPr>
      </w:pPr>
      <w:r>
        <w:rPr>
          <w:sz w:val="28"/>
          <w:szCs w:val="28"/>
        </w:rPr>
        <w:t>- формировать чувство гордости за воинов-защитников;</w:t>
      </w:r>
    </w:p>
    <w:p w:rsidR="00221612" w:rsidRDefault="00221612" w:rsidP="00221612">
      <w:pPr>
        <w:pStyle w:val="a4"/>
        <w:shd w:val="clear" w:color="auto" w:fill="FFFFFF"/>
        <w:spacing w:before="0" w:beforeAutospacing="0" w:after="0" w:afterAutospacing="0"/>
        <w:ind w:firstLine="567"/>
        <w:textAlignment w:val="baseline"/>
        <w:rPr>
          <w:sz w:val="28"/>
          <w:szCs w:val="28"/>
        </w:rPr>
      </w:pPr>
      <w:r>
        <w:rPr>
          <w:sz w:val="28"/>
          <w:szCs w:val="28"/>
        </w:rPr>
        <w:t>- совершенствовать знания о жанре военной песни;</w:t>
      </w:r>
    </w:p>
    <w:p w:rsidR="00221612" w:rsidRDefault="00221612" w:rsidP="00221612">
      <w:pPr>
        <w:pStyle w:val="a4"/>
        <w:shd w:val="clear" w:color="auto" w:fill="FFFFFF"/>
        <w:spacing w:before="0" w:beforeAutospacing="0" w:after="0" w:afterAutospacing="0"/>
        <w:ind w:firstLine="567"/>
        <w:textAlignment w:val="baseline"/>
        <w:rPr>
          <w:sz w:val="28"/>
          <w:szCs w:val="28"/>
        </w:rPr>
      </w:pPr>
      <w:r>
        <w:rPr>
          <w:sz w:val="28"/>
          <w:szCs w:val="28"/>
        </w:rPr>
        <w:t>- расширять представления детей о чувствах человека и способе их выражения в музыке;</w:t>
      </w:r>
    </w:p>
    <w:p w:rsidR="00221612" w:rsidRDefault="00221612" w:rsidP="00221612">
      <w:pPr>
        <w:pStyle w:val="a4"/>
        <w:shd w:val="clear" w:color="auto" w:fill="FFFFFF"/>
        <w:spacing w:before="0" w:beforeAutospacing="0" w:after="0" w:afterAutospacing="0"/>
        <w:ind w:firstLine="567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- воспитывать уважительное отношение к ветеранам великой отечественной войны</w:t>
      </w:r>
      <w:r>
        <w:rPr>
          <w:sz w:val="28"/>
          <w:szCs w:val="28"/>
        </w:rPr>
        <w:t>;</w:t>
      </w:r>
    </w:p>
    <w:p w:rsidR="00221612" w:rsidRDefault="00221612" w:rsidP="00221612">
      <w:pPr>
        <w:pStyle w:val="a4"/>
        <w:shd w:val="clear" w:color="auto" w:fill="FFFFFF"/>
        <w:spacing w:before="0" w:beforeAutospacing="0" w:after="0" w:afterAutospacing="0"/>
        <w:ind w:firstLine="567"/>
        <w:textAlignment w:val="baseline"/>
        <w:rPr>
          <w:sz w:val="28"/>
          <w:szCs w:val="28"/>
        </w:rPr>
      </w:pPr>
      <w:r>
        <w:rPr>
          <w:sz w:val="28"/>
          <w:szCs w:val="28"/>
        </w:rPr>
        <w:t>- способствовать улучшению детско-родительских отношений.</w:t>
      </w:r>
    </w:p>
    <w:p w:rsidR="00221612" w:rsidRDefault="00221612" w:rsidP="00221612">
      <w:pPr>
        <w:pStyle w:val="a4"/>
        <w:shd w:val="clear" w:color="auto" w:fill="FFFFFF"/>
        <w:spacing w:before="0" w:beforeAutospacing="0" w:after="0" w:afterAutospacing="0"/>
        <w:ind w:firstLine="567"/>
        <w:textAlignment w:val="baseline"/>
        <w:rPr>
          <w:sz w:val="28"/>
          <w:szCs w:val="28"/>
        </w:rPr>
      </w:pPr>
    </w:p>
    <w:p w:rsidR="00221612" w:rsidRPr="00221612" w:rsidRDefault="00221612" w:rsidP="0022161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21612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221612">
        <w:rPr>
          <w:rFonts w:ascii="Times New Roman" w:hAnsi="Times New Roman" w:cs="Times New Roman"/>
          <w:sz w:val="28"/>
          <w:szCs w:val="28"/>
        </w:rPr>
        <w:t xml:space="preserve"> мультимедийная презентация «Песни, опаленные войной»; магнитофон с аудиозаписью конкурсных песен. фонограммы к песням: «</w:t>
      </w:r>
      <w:proofErr w:type="spellStart"/>
      <w:r w:rsidRPr="00221612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Pr="00221612">
        <w:rPr>
          <w:rFonts w:ascii="Times New Roman" w:hAnsi="Times New Roman" w:cs="Times New Roman"/>
          <w:sz w:val="28"/>
          <w:szCs w:val="28"/>
        </w:rPr>
        <w:t xml:space="preserve">-баты, мы – солдаты!» (муз. </w:t>
      </w:r>
      <w:proofErr w:type="spellStart"/>
      <w:r w:rsidRPr="00221612">
        <w:rPr>
          <w:rFonts w:ascii="Times New Roman" w:hAnsi="Times New Roman" w:cs="Times New Roman"/>
          <w:sz w:val="28"/>
          <w:szCs w:val="28"/>
        </w:rPr>
        <w:t>Н.Лукониной</w:t>
      </w:r>
      <w:proofErr w:type="spellEnd"/>
      <w:r w:rsidRPr="00221612">
        <w:rPr>
          <w:rFonts w:ascii="Times New Roman" w:hAnsi="Times New Roman" w:cs="Times New Roman"/>
          <w:sz w:val="28"/>
          <w:szCs w:val="28"/>
        </w:rPr>
        <w:t xml:space="preserve">, сл. </w:t>
      </w:r>
      <w:proofErr w:type="spellStart"/>
      <w:r w:rsidRPr="00221612">
        <w:rPr>
          <w:rFonts w:ascii="Times New Roman" w:hAnsi="Times New Roman" w:cs="Times New Roman"/>
          <w:sz w:val="28"/>
          <w:szCs w:val="28"/>
        </w:rPr>
        <w:t>Л.Чадовой</w:t>
      </w:r>
      <w:proofErr w:type="spellEnd"/>
      <w:r w:rsidRPr="00221612">
        <w:rPr>
          <w:rFonts w:ascii="Times New Roman" w:hAnsi="Times New Roman" w:cs="Times New Roman"/>
          <w:sz w:val="28"/>
          <w:szCs w:val="28"/>
        </w:rPr>
        <w:t>),</w:t>
      </w:r>
      <w:r w:rsidRPr="00221612">
        <w:rPr>
          <w:rFonts w:ascii="Times New Roman" w:hAnsi="Times New Roman" w:cs="Times New Roman"/>
        </w:rPr>
        <w:t xml:space="preserve"> </w:t>
      </w:r>
      <w:r w:rsidRPr="00221612">
        <w:rPr>
          <w:rFonts w:ascii="Times New Roman" w:hAnsi="Times New Roman" w:cs="Times New Roman"/>
          <w:sz w:val="28"/>
          <w:szCs w:val="28"/>
        </w:rPr>
        <w:t xml:space="preserve">«Катюша» (муз. </w:t>
      </w:r>
      <w:proofErr w:type="spellStart"/>
      <w:r w:rsidRPr="00221612">
        <w:rPr>
          <w:rFonts w:ascii="Times New Roman" w:hAnsi="Times New Roman" w:cs="Times New Roman"/>
          <w:sz w:val="28"/>
          <w:szCs w:val="28"/>
        </w:rPr>
        <w:t>Блантера</w:t>
      </w:r>
      <w:proofErr w:type="spellEnd"/>
      <w:r w:rsidRPr="002216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21612">
        <w:rPr>
          <w:rFonts w:ascii="Times New Roman" w:hAnsi="Times New Roman" w:cs="Times New Roman"/>
          <w:sz w:val="28"/>
          <w:szCs w:val="28"/>
        </w:rPr>
        <w:t>сл.Исаковского</w:t>
      </w:r>
      <w:proofErr w:type="spellEnd"/>
      <w:r w:rsidRPr="00221612">
        <w:rPr>
          <w:rFonts w:ascii="Times New Roman" w:hAnsi="Times New Roman" w:cs="Times New Roman"/>
          <w:sz w:val="28"/>
          <w:szCs w:val="28"/>
        </w:rPr>
        <w:t xml:space="preserve">); </w:t>
      </w:r>
      <w:r>
        <w:rPr>
          <w:rFonts w:ascii="Times New Roman" w:hAnsi="Times New Roman" w:cs="Times New Roman"/>
          <w:sz w:val="28"/>
          <w:szCs w:val="28"/>
        </w:rPr>
        <w:t>«В землянке» (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муз.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221612">
        <w:rPr>
          <w:rFonts w:ascii="Times New Roman" w:hAnsi="Times New Roman" w:cs="Times New Roman"/>
          <w:sz w:val="28"/>
          <w:szCs w:val="28"/>
        </w:rPr>
        <w:t xml:space="preserve"> сл. </w:t>
      </w:r>
      <w:proofErr w:type="spellStart"/>
      <w:r w:rsidRPr="00221612">
        <w:rPr>
          <w:rFonts w:ascii="Times New Roman" w:hAnsi="Times New Roman" w:cs="Times New Roman"/>
          <w:sz w:val="28"/>
          <w:szCs w:val="28"/>
        </w:rPr>
        <w:t>А.Суркова</w:t>
      </w:r>
      <w:proofErr w:type="spellEnd"/>
      <w:r w:rsidRPr="00221612">
        <w:rPr>
          <w:rFonts w:ascii="Times New Roman" w:hAnsi="Times New Roman" w:cs="Times New Roman"/>
          <w:sz w:val="28"/>
          <w:szCs w:val="28"/>
        </w:rPr>
        <w:t xml:space="preserve">); «Синий платочек» (муз. </w:t>
      </w:r>
      <w:proofErr w:type="spellStart"/>
      <w:r w:rsidRPr="00221612">
        <w:rPr>
          <w:rFonts w:ascii="Times New Roman" w:hAnsi="Times New Roman" w:cs="Times New Roman"/>
          <w:sz w:val="28"/>
          <w:szCs w:val="28"/>
        </w:rPr>
        <w:t>Е.Петерсбургского</w:t>
      </w:r>
      <w:proofErr w:type="spellEnd"/>
      <w:r w:rsidRPr="00221612">
        <w:rPr>
          <w:rFonts w:ascii="Times New Roman" w:hAnsi="Times New Roman" w:cs="Times New Roman"/>
          <w:sz w:val="28"/>
          <w:szCs w:val="28"/>
        </w:rPr>
        <w:t xml:space="preserve">, сл. </w:t>
      </w:r>
      <w:proofErr w:type="spellStart"/>
      <w:r w:rsidRPr="00221612">
        <w:rPr>
          <w:rFonts w:ascii="Times New Roman" w:hAnsi="Times New Roman" w:cs="Times New Roman"/>
          <w:sz w:val="28"/>
          <w:szCs w:val="28"/>
        </w:rPr>
        <w:t>Я.Галицкого</w:t>
      </w:r>
      <w:proofErr w:type="spellEnd"/>
      <w:r w:rsidRPr="0022161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21612">
        <w:rPr>
          <w:rFonts w:ascii="Times New Roman" w:hAnsi="Times New Roman" w:cs="Times New Roman"/>
          <w:sz w:val="28"/>
          <w:szCs w:val="28"/>
        </w:rPr>
        <w:t>М.Максимова</w:t>
      </w:r>
      <w:proofErr w:type="spellEnd"/>
      <w:r w:rsidRPr="00221612">
        <w:rPr>
          <w:rFonts w:ascii="Times New Roman" w:hAnsi="Times New Roman" w:cs="Times New Roman"/>
          <w:sz w:val="28"/>
          <w:szCs w:val="28"/>
        </w:rPr>
        <w:t>);</w:t>
      </w:r>
      <w:r w:rsidRPr="00221612">
        <w:rPr>
          <w:rFonts w:ascii="Times New Roman" w:hAnsi="Times New Roman" w:cs="Times New Roman"/>
        </w:rPr>
        <w:t xml:space="preserve"> </w:t>
      </w:r>
      <w:r w:rsidRPr="00221612">
        <w:rPr>
          <w:rFonts w:ascii="Times New Roman" w:hAnsi="Times New Roman" w:cs="Times New Roman"/>
          <w:sz w:val="28"/>
          <w:szCs w:val="28"/>
        </w:rPr>
        <w:t xml:space="preserve">песне из к/ф «Белорусский вокзал» (муз. </w:t>
      </w:r>
      <w:proofErr w:type="spellStart"/>
      <w:r w:rsidRPr="00221612">
        <w:rPr>
          <w:rFonts w:ascii="Times New Roman" w:hAnsi="Times New Roman" w:cs="Times New Roman"/>
          <w:sz w:val="28"/>
          <w:szCs w:val="28"/>
        </w:rPr>
        <w:t>Б.Окуджава</w:t>
      </w:r>
      <w:proofErr w:type="spellEnd"/>
      <w:r w:rsidRPr="00221612">
        <w:rPr>
          <w:rFonts w:ascii="Times New Roman" w:hAnsi="Times New Roman" w:cs="Times New Roman"/>
          <w:sz w:val="28"/>
          <w:szCs w:val="28"/>
        </w:rPr>
        <w:t>); «Алеша» (</w:t>
      </w:r>
      <w:proofErr w:type="spellStart"/>
      <w:r w:rsidRPr="00221612">
        <w:rPr>
          <w:rFonts w:ascii="Times New Roman" w:hAnsi="Times New Roman" w:cs="Times New Roman"/>
          <w:sz w:val="28"/>
          <w:szCs w:val="28"/>
        </w:rPr>
        <w:t>муз.Э.Колмановского</w:t>
      </w:r>
      <w:proofErr w:type="spellEnd"/>
      <w:r w:rsidRPr="00221612">
        <w:rPr>
          <w:rFonts w:ascii="Times New Roman" w:hAnsi="Times New Roman" w:cs="Times New Roman"/>
          <w:sz w:val="28"/>
          <w:szCs w:val="28"/>
        </w:rPr>
        <w:t xml:space="preserve">, сл. </w:t>
      </w:r>
      <w:proofErr w:type="spellStart"/>
      <w:r w:rsidRPr="00221612">
        <w:rPr>
          <w:rFonts w:ascii="Times New Roman" w:hAnsi="Times New Roman" w:cs="Times New Roman"/>
          <w:sz w:val="28"/>
          <w:szCs w:val="28"/>
        </w:rPr>
        <w:t>К.Ваншенкина</w:t>
      </w:r>
      <w:proofErr w:type="spellEnd"/>
      <w:r w:rsidRPr="00221612">
        <w:rPr>
          <w:rFonts w:ascii="Times New Roman" w:hAnsi="Times New Roman" w:cs="Times New Roman"/>
          <w:sz w:val="28"/>
          <w:szCs w:val="28"/>
        </w:rPr>
        <w:t>); «Первым делом – самолеты» (</w:t>
      </w:r>
      <w:proofErr w:type="spellStart"/>
      <w:r w:rsidRPr="00221612">
        <w:rPr>
          <w:rFonts w:ascii="Times New Roman" w:hAnsi="Times New Roman" w:cs="Times New Roman"/>
          <w:sz w:val="28"/>
          <w:szCs w:val="28"/>
        </w:rPr>
        <w:t>муз.В.Соловьева</w:t>
      </w:r>
      <w:proofErr w:type="spellEnd"/>
      <w:r w:rsidRPr="00221612">
        <w:rPr>
          <w:rFonts w:ascii="Times New Roman" w:hAnsi="Times New Roman" w:cs="Times New Roman"/>
          <w:sz w:val="28"/>
          <w:szCs w:val="28"/>
        </w:rPr>
        <w:t xml:space="preserve">-Седого), «День Победы» Д. </w:t>
      </w:r>
      <w:proofErr w:type="spellStart"/>
      <w:r w:rsidRPr="00221612">
        <w:rPr>
          <w:rFonts w:ascii="Times New Roman" w:hAnsi="Times New Roman" w:cs="Times New Roman"/>
          <w:sz w:val="28"/>
          <w:szCs w:val="28"/>
        </w:rPr>
        <w:t>Тухманова</w:t>
      </w:r>
      <w:proofErr w:type="spellEnd"/>
      <w:r w:rsidRPr="00221612">
        <w:rPr>
          <w:rFonts w:ascii="Times New Roman" w:hAnsi="Times New Roman" w:cs="Times New Roman"/>
          <w:sz w:val="28"/>
          <w:szCs w:val="28"/>
        </w:rPr>
        <w:t xml:space="preserve">.                               </w:t>
      </w:r>
    </w:p>
    <w:p w:rsidR="00221612" w:rsidRPr="00221612" w:rsidRDefault="00221612" w:rsidP="0022161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21612">
        <w:rPr>
          <w:rFonts w:ascii="Times New Roman" w:hAnsi="Times New Roman" w:cs="Times New Roman"/>
          <w:b/>
          <w:sz w:val="28"/>
          <w:szCs w:val="28"/>
        </w:rPr>
        <w:t xml:space="preserve">Предшествующая работа: </w:t>
      </w:r>
      <w:r w:rsidRPr="00221612">
        <w:rPr>
          <w:rFonts w:ascii="Times New Roman" w:hAnsi="Times New Roman" w:cs="Times New Roman"/>
          <w:sz w:val="28"/>
          <w:szCs w:val="28"/>
        </w:rPr>
        <w:t>рассматривание иллюстраций о Великой  Отечественной войне; чтение художественной литературы; оформление альбома «Никто не забыт, ничто не забыто» для ознакомления дошкольников с историческими местами города, памятниками и мемориалами воинам-победителям , установленным  в Усть-Лабинском районе; прослушивание детьми песен военных лет на тематических музыкальных занятиях; подготовка творческих музыкальных номеров, совместно с родителями;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221612">
        <w:rPr>
          <w:rFonts w:ascii="Times New Roman" w:hAnsi="Times New Roman" w:cs="Times New Roman"/>
          <w:sz w:val="28"/>
          <w:szCs w:val="28"/>
        </w:rPr>
        <w:t>формление музыкального зала для проведения мероприятия.</w:t>
      </w:r>
    </w:p>
    <w:p w:rsidR="002375E0" w:rsidRDefault="002375E0" w:rsidP="002375E0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7524" w:rsidRDefault="00827524"/>
    <w:sectPr w:rsidR="00827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01422"/>
    <w:multiLevelType w:val="hybridMultilevel"/>
    <w:tmpl w:val="45E25C9C"/>
    <w:lvl w:ilvl="0" w:tplc="3654A97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A504D"/>
    <w:multiLevelType w:val="hybridMultilevel"/>
    <w:tmpl w:val="CDA24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C6730"/>
    <w:multiLevelType w:val="hybridMultilevel"/>
    <w:tmpl w:val="D7544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68B"/>
    <w:rsid w:val="0017568B"/>
    <w:rsid w:val="00221612"/>
    <w:rsid w:val="002375E0"/>
    <w:rsid w:val="00807B88"/>
    <w:rsid w:val="0082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DA6B22-D0C0-46D6-9275-17E9DD840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5E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5E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21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madoudetsad</dc:creator>
  <cp:keywords/>
  <dc:description/>
  <cp:lastModifiedBy>madoudetsad</cp:lastModifiedBy>
  <cp:revision>3</cp:revision>
  <dcterms:created xsi:type="dcterms:W3CDTF">2015-03-20T07:14:00Z</dcterms:created>
  <dcterms:modified xsi:type="dcterms:W3CDTF">2015-03-20T08:09:00Z</dcterms:modified>
</cp:coreProperties>
</file>